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8C85E4">
      <w:pPr>
        <w:jc w:val="center"/>
        <w:rPr>
          <w:rFonts w:hint="eastAsia" w:ascii="方正小标宋简体" w:hAnsi="方正小标宋简体" w:eastAsia="方正小标宋简体"/>
          <w:kern w:val="0"/>
          <w:sz w:val="44"/>
          <w:szCs w:val="44"/>
        </w:rPr>
      </w:pPr>
    </w:p>
    <w:p w14:paraId="3DF94A81">
      <w:pPr>
        <w:jc w:val="center"/>
        <w:rPr>
          <w:rFonts w:hint="eastAsia" w:ascii="方正小标宋简体" w:hAnsi="方正小标宋简体" w:eastAsia="方正小标宋简体"/>
          <w:kern w:val="0"/>
          <w:sz w:val="44"/>
          <w:szCs w:val="44"/>
        </w:rPr>
      </w:pPr>
    </w:p>
    <w:p w14:paraId="1FAC0611">
      <w:pPr>
        <w:jc w:val="center"/>
        <w:rPr>
          <w:rFonts w:hint="eastAsia" w:ascii="方正小标宋简体" w:hAnsi="方正小标宋简体" w:eastAsia="方正小标宋简体"/>
          <w:kern w:val="0"/>
          <w:sz w:val="44"/>
          <w:szCs w:val="44"/>
        </w:rPr>
      </w:pPr>
    </w:p>
    <w:p w14:paraId="0B7FD1BB">
      <w:pPr>
        <w:jc w:val="center"/>
        <w:rPr>
          <w:rFonts w:hint="eastAsia" w:ascii="方正小标宋简体" w:hAnsi="方正小标宋简体" w:eastAsia="方正小标宋简体"/>
          <w:kern w:val="0"/>
          <w:sz w:val="44"/>
          <w:szCs w:val="44"/>
        </w:rPr>
      </w:pPr>
    </w:p>
    <w:p w14:paraId="5E7C4033">
      <w:pPr>
        <w:jc w:val="center"/>
        <w:rPr>
          <w:rFonts w:ascii="方正小标宋简体" w:hAnsi="方正小标宋简体" w:eastAsia="方正小标宋简体" w:cs="华文仿宋"/>
          <w:color w:val="000000"/>
          <w:kern w:val="0"/>
          <w:sz w:val="72"/>
          <w:szCs w:val="72"/>
        </w:rPr>
      </w:pPr>
      <w:r>
        <w:rPr>
          <w:rFonts w:hint="eastAsia" w:ascii="方正小标宋简体" w:hAnsi="方正小标宋简体" w:eastAsia="方正小标宋简体" w:cs="华文仿宋"/>
          <w:color w:val="000000"/>
          <w:kern w:val="0"/>
          <w:sz w:val="72"/>
          <w:szCs w:val="72"/>
          <w:lang w:val="en-US" w:eastAsia="zh-CN"/>
        </w:rPr>
        <w:t>高值耗材</w:t>
      </w:r>
      <w:r>
        <w:rPr>
          <w:rFonts w:hint="eastAsia" w:ascii="方正小标宋简体" w:hAnsi="方正小标宋简体" w:eastAsia="方正小标宋简体" w:cs="华文仿宋"/>
          <w:color w:val="000000"/>
          <w:kern w:val="0"/>
          <w:sz w:val="72"/>
          <w:szCs w:val="72"/>
        </w:rPr>
        <w:t>项目</w:t>
      </w:r>
    </w:p>
    <w:p w14:paraId="419DB253">
      <w:pPr>
        <w:jc w:val="center"/>
        <w:rPr>
          <w:rFonts w:hint="eastAsia" w:ascii="方正小标宋简体" w:hAnsi="方正小标宋简体" w:eastAsia="方正小标宋简体"/>
          <w:kern w:val="0"/>
          <w:sz w:val="72"/>
          <w:szCs w:val="72"/>
        </w:rPr>
      </w:pPr>
      <w:r>
        <w:rPr>
          <w:rFonts w:hint="eastAsia" w:ascii="方正小标宋简体" w:hAnsi="方正小标宋简体" w:eastAsia="方正小标宋简体" w:cs="华文仿宋"/>
          <w:color w:val="000000"/>
          <w:kern w:val="0"/>
          <w:sz w:val="72"/>
          <w:szCs w:val="72"/>
        </w:rPr>
        <w:t>询价采购</w:t>
      </w:r>
      <w:r>
        <w:rPr>
          <w:rFonts w:hint="eastAsia" w:ascii="方正小标宋简体" w:hAnsi="方正小标宋简体" w:eastAsia="方正小标宋简体" w:cs="华文仿宋"/>
          <w:color w:val="000000"/>
          <w:kern w:val="0"/>
          <w:sz w:val="72"/>
          <w:szCs w:val="72"/>
          <w:lang w:val="zh-CN"/>
        </w:rPr>
        <w:t>文件</w:t>
      </w:r>
    </w:p>
    <w:p w14:paraId="718A7EEE">
      <w:pPr>
        <w:rPr>
          <w:rFonts w:hint="eastAsia" w:ascii="方正小标宋简体" w:hAnsi="方正小标宋简体" w:eastAsia="方正小标宋简体"/>
          <w:kern w:val="0"/>
          <w:sz w:val="44"/>
          <w:szCs w:val="44"/>
        </w:rPr>
      </w:pPr>
    </w:p>
    <w:tbl>
      <w:tblPr>
        <w:tblStyle w:val="5"/>
        <w:tblpPr w:leftFromText="180" w:rightFromText="180" w:vertAnchor="text" w:horzAnchor="margin" w:tblpXSpec="center" w:tblpY="51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0"/>
      </w:tblGrid>
      <w:tr w14:paraId="706D9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9" w:hRule="atLeast"/>
        </w:trPr>
        <w:tc>
          <w:tcPr>
            <w:tcW w:w="7490" w:type="dxa"/>
          </w:tcPr>
          <w:p w14:paraId="693453E3">
            <w:pPr>
              <w:spacing w:line="900" w:lineRule="exact"/>
              <w:ind w:left="1620" w:hanging="1620" w:hangingChars="500"/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pacing w:val="2"/>
                <w:sz w:val="32"/>
                <w:szCs w:val="32"/>
              </w:rPr>
              <w:t>项目名称：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  <w:lang w:val="en-US" w:eastAsia="zh-CN"/>
              </w:rPr>
              <w:t>高值耗材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采购项目</w:t>
            </w:r>
          </w:p>
          <w:p w14:paraId="17832D2B">
            <w:pPr>
              <w:spacing w:line="900" w:lineRule="exact"/>
              <w:jc w:val="left"/>
              <w:rPr>
                <w:rFonts w:hint="eastAsia" w:ascii="仿宋" w:hAnsi="仿宋" w:eastAsia="仿宋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/>
                <w:spacing w:val="2"/>
                <w:sz w:val="32"/>
                <w:szCs w:val="32"/>
              </w:rPr>
              <w:t>采 购 人：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开江县中医院</w:t>
            </w:r>
          </w:p>
          <w:p w14:paraId="1E688E35">
            <w:pPr>
              <w:spacing w:line="900" w:lineRule="exact"/>
              <w:jc w:val="left"/>
              <w:rPr>
                <w:rFonts w:hint="eastAsia" w:ascii="仿宋" w:hAnsi="仿宋" w:eastAsia="仿宋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/>
                <w:spacing w:val="2"/>
                <w:sz w:val="32"/>
                <w:szCs w:val="32"/>
              </w:rPr>
              <w:t>地    址：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达州市开江县新宁镇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  <w:lang w:val="en-US" w:eastAsia="zh-CN"/>
              </w:rPr>
              <w:t>怡和路2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号</w:t>
            </w:r>
          </w:p>
          <w:p w14:paraId="2C245AF3">
            <w:pPr>
              <w:spacing w:line="900" w:lineRule="exact"/>
              <w:jc w:val="left"/>
              <w:rPr>
                <w:rFonts w:hint="eastAsia" w:ascii="仿宋" w:hAnsi="仿宋" w:eastAsia="仿宋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联系电话：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0818-8222265</w:t>
            </w:r>
          </w:p>
          <w:p w14:paraId="09C1F200">
            <w:pPr>
              <w:spacing w:line="900" w:lineRule="exact"/>
              <w:jc w:val="lef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日    期</w:t>
            </w:r>
            <w:r>
              <w:rPr>
                <w:rFonts w:hint="eastAsia" w:ascii="仿宋" w:hAnsi="仿宋" w:eastAsia="仿宋"/>
                <w:spacing w:val="6"/>
                <w:sz w:val="32"/>
                <w:szCs w:val="32"/>
              </w:rPr>
              <w:t>：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202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年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月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32"/>
                <w:szCs w:val="32"/>
                <w:u w:val="single"/>
              </w:rPr>
              <w:t>日</w:t>
            </w:r>
          </w:p>
        </w:tc>
      </w:tr>
    </w:tbl>
    <w:p w14:paraId="37143071">
      <w:pPr>
        <w:rPr>
          <w:rFonts w:hint="eastAsia" w:ascii="方正小标宋简体" w:hAnsi="方正小标宋简体" w:eastAsia="方正小标宋简体"/>
          <w:kern w:val="0"/>
          <w:sz w:val="44"/>
          <w:szCs w:val="44"/>
        </w:rPr>
      </w:pPr>
    </w:p>
    <w:p w14:paraId="4F7F249C">
      <w:pPr>
        <w:jc w:val="center"/>
        <w:rPr>
          <w:rFonts w:ascii="仿宋" w:hAnsi="仿宋" w:eastAsia="仿宋"/>
          <w:b/>
          <w:sz w:val="44"/>
          <w:szCs w:val="44"/>
        </w:rPr>
      </w:pPr>
    </w:p>
    <w:p w14:paraId="1C933F30">
      <w:pPr>
        <w:jc w:val="center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询价采购公告</w:t>
      </w:r>
    </w:p>
    <w:p w14:paraId="57EBC9A3">
      <w:pPr>
        <w:jc w:val="center"/>
        <w:rPr>
          <w:rFonts w:hint="eastAsia" w:ascii="仿宋" w:hAnsi="仿宋" w:eastAsia="仿宋"/>
          <w:b/>
          <w:sz w:val="32"/>
          <w:szCs w:val="32"/>
        </w:rPr>
      </w:pPr>
    </w:p>
    <w:p w14:paraId="0BA34AB5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根据《中华人民共和国政府采购法》、《四川省政府集中采购目录及标准》等法律法规，我单位诚邀符合条件的申请人参加</w:t>
      </w:r>
      <w:r>
        <w:rPr>
          <w:rFonts w:hint="eastAsia" w:ascii="仿宋" w:hAnsi="仿宋" w:eastAsia="仿宋"/>
          <w:sz w:val="32"/>
          <w:szCs w:val="32"/>
          <w:u w:val="single"/>
        </w:rPr>
        <w:t>“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高值耗材采购项目</w:t>
      </w:r>
      <w:r>
        <w:rPr>
          <w:rFonts w:hint="eastAsia" w:ascii="仿宋" w:hAnsi="仿宋" w:eastAsia="仿宋"/>
          <w:sz w:val="32"/>
          <w:szCs w:val="32"/>
          <w:u w:val="single"/>
        </w:rPr>
        <w:t>”</w:t>
      </w:r>
      <w:r>
        <w:rPr>
          <w:rFonts w:hint="eastAsia" w:ascii="仿宋" w:hAnsi="仿宋" w:eastAsia="仿宋"/>
          <w:sz w:val="32"/>
          <w:szCs w:val="32"/>
        </w:rPr>
        <w:t>，欢迎符合条件的各潜在供应商前来响应。实施方式：</w:t>
      </w:r>
      <w:r>
        <w:rPr>
          <w:rFonts w:hint="eastAsia" w:ascii="仿宋" w:hAnsi="仿宋" w:eastAsia="仿宋"/>
          <w:sz w:val="32"/>
          <w:szCs w:val="32"/>
          <w:u w:val="single"/>
        </w:rPr>
        <w:t>询价方式</w:t>
      </w:r>
      <w:r>
        <w:rPr>
          <w:rFonts w:hint="eastAsia" w:ascii="仿宋" w:hAnsi="仿宋" w:eastAsia="仿宋"/>
          <w:sz w:val="32"/>
          <w:szCs w:val="32"/>
        </w:rPr>
        <w:t>。如有意参与本次询价，请及时办理询价手续并领取相关资料，并在本邀请规定的时间内提交相关资料。</w:t>
      </w:r>
    </w:p>
    <w:p w14:paraId="1275C917">
      <w:pPr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一、项目概况</w:t>
      </w:r>
    </w:p>
    <w:p w14:paraId="4BB027D5">
      <w:pPr>
        <w:ind w:firstLine="640" w:firstLineChars="200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项目名称：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高值耗材</w:t>
      </w:r>
      <w:r>
        <w:rPr>
          <w:rFonts w:hint="eastAsia" w:ascii="仿宋" w:hAnsi="仿宋" w:eastAsia="仿宋"/>
          <w:sz w:val="32"/>
          <w:szCs w:val="32"/>
          <w:u w:val="single"/>
        </w:rPr>
        <w:t>采购项目</w:t>
      </w:r>
    </w:p>
    <w:p w14:paraId="35AFE37D">
      <w:pPr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二、拟采购清单：</w:t>
      </w:r>
    </w:p>
    <w:tbl>
      <w:tblPr>
        <w:tblStyle w:val="5"/>
        <w:tblW w:w="915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3100"/>
        <w:gridCol w:w="3947"/>
        <w:gridCol w:w="1237"/>
      </w:tblGrid>
      <w:tr w14:paraId="5CD32A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9" w:type="dxa"/>
          </w:tcPr>
          <w:p w14:paraId="05ACCAAB">
            <w:pPr>
              <w:jc w:val="center"/>
              <w:rPr>
                <w:rFonts w:hint="eastAsia" w:ascii="仿宋" w:hAnsi="仿宋" w:eastAsia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100" w:type="dxa"/>
            <w:vAlign w:val="top"/>
          </w:tcPr>
          <w:p w14:paraId="50E7A3FD">
            <w:pPr>
              <w:jc w:val="center"/>
              <w:rPr>
                <w:rFonts w:hint="eastAsia" w:ascii="仿宋" w:hAnsi="仿宋" w:eastAsia="仿宋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8"/>
                <w:szCs w:val="28"/>
                <w:lang w:val="en-US" w:eastAsia="zh-CN"/>
              </w:rPr>
              <w:t>产品</w:t>
            </w:r>
            <w:r>
              <w:rPr>
                <w:rFonts w:hint="eastAsia" w:ascii="仿宋" w:hAnsi="仿宋" w:eastAsia="仿宋"/>
                <w:b/>
                <w:color w:val="auto"/>
                <w:sz w:val="28"/>
                <w:szCs w:val="28"/>
              </w:rPr>
              <w:t>名称</w:t>
            </w:r>
          </w:p>
        </w:tc>
        <w:tc>
          <w:tcPr>
            <w:tcW w:w="3947" w:type="dxa"/>
            <w:vAlign w:val="top"/>
          </w:tcPr>
          <w:p w14:paraId="618AFEA5">
            <w:pPr>
              <w:jc w:val="center"/>
              <w:rPr>
                <w:rFonts w:hint="eastAsia" w:ascii="仿宋" w:hAnsi="仿宋" w:eastAsia="仿宋"/>
                <w:b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8"/>
                <w:szCs w:val="28"/>
              </w:rPr>
              <w:t>规格</w:t>
            </w:r>
          </w:p>
        </w:tc>
        <w:tc>
          <w:tcPr>
            <w:tcW w:w="1237" w:type="dxa"/>
            <w:vAlign w:val="top"/>
          </w:tcPr>
          <w:p w14:paraId="5E32362E">
            <w:pPr>
              <w:jc w:val="center"/>
              <w:rPr>
                <w:rFonts w:hint="eastAsia" w:ascii="仿宋" w:hAnsi="仿宋" w:eastAsia="仿宋"/>
                <w:b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8"/>
                <w:szCs w:val="28"/>
                <w:lang w:val="en-US" w:eastAsia="zh-CN"/>
              </w:rPr>
              <w:t>单位</w:t>
            </w:r>
          </w:p>
        </w:tc>
      </w:tr>
      <w:tr w14:paraId="4C3509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69" w:type="dxa"/>
            <w:vAlign w:val="center"/>
          </w:tcPr>
          <w:p w14:paraId="42A0A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00" w:type="dxa"/>
            <w:shd w:val="clear"/>
            <w:vAlign w:val="center"/>
          </w:tcPr>
          <w:p w14:paraId="298A6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一次性脉冲冲洗系统</w:t>
            </w:r>
          </w:p>
        </w:tc>
        <w:tc>
          <w:tcPr>
            <w:tcW w:w="3947" w:type="dxa"/>
            <w:vAlign w:val="center"/>
          </w:tcPr>
          <w:p w14:paraId="3E5A0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3000</w:t>
            </w:r>
          </w:p>
        </w:tc>
        <w:tc>
          <w:tcPr>
            <w:tcW w:w="1237" w:type="dxa"/>
            <w:vAlign w:val="center"/>
          </w:tcPr>
          <w:p w14:paraId="0AEEB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</w:tr>
      <w:tr w14:paraId="659B2A4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69" w:type="dxa"/>
            <w:vAlign w:val="center"/>
          </w:tcPr>
          <w:p w14:paraId="75D02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00" w:type="dxa"/>
            <w:shd w:val="clear"/>
            <w:vAlign w:val="center"/>
          </w:tcPr>
          <w:p w14:paraId="584A4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可吸收止血流体明胶</w:t>
            </w:r>
          </w:p>
        </w:tc>
        <w:tc>
          <w:tcPr>
            <w:tcW w:w="3947" w:type="dxa"/>
            <w:vAlign w:val="center"/>
          </w:tcPr>
          <w:p w14:paraId="4AD1D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6mL</w:t>
            </w:r>
          </w:p>
        </w:tc>
        <w:tc>
          <w:tcPr>
            <w:tcW w:w="1237" w:type="dxa"/>
            <w:vAlign w:val="center"/>
          </w:tcPr>
          <w:p w14:paraId="501CF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</w:tr>
      <w:tr w14:paraId="502AB5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869" w:type="dxa"/>
            <w:vAlign w:val="center"/>
          </w:tcPr>
          <w:p w14:paraId="2CB27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00" w:type="dxa"/>
            <w:vAlign w:val="center"/>
          </w:tcPr>
          <w:p w14:paraId="103DC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金属缆索系统</w:t>
            </w:r>
          </w:p>
        </w:tc>
        <w:tc>
          <w:tcPr>
            <w:tcW w:w="3947" w:type="dxa"/>
            <w:vAlign w:val="center"/>
          </w:tcPr>
          <w:p w14:paraId="1F730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缆索Ⅰ型 1.2</w:t>
            </w:r>
          </w:p>
          <w:p w14:paraId="5C235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缆扣Ⅰ型 1.2</w:t>
            </w:r>
          </w:p>
          <w:p w14:paraId="045B6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(直径≤1.8mm 长≤500mm)</w:t>
            </w:r>
          </w:p>
        </w:tc>
        <w:tc>
          <w:tcPr>
            <w:tcW w:w="1237" w:type="dxa"/>
            <w:vAlign w:val="center"/>
          </w:tcPr>
          <w:p w14:paraId="68067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</w:tr>
      <w:tr w14:paraId="7FDE788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869" w:type="dxa"/>
            <w:vAlign w:val="center"/>
          </w:tcPr>
          <w:p w14:paraId="7661D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00" w:type="dxa"/>
            <w:vAlign w:val="center"/>
          </w:tcPr>
          <w:p w14:paraId="5A383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可吸收性外科缝线</w:t>
            </w:r>
          </w:p>
        </w:tc>
        <w:tc>
          <w:tcPr>
            <w:tcW w:w="3947" w:type="dxa"/>
            <w:vAlign w:val="center"/>
          </w:tcPr>
          <w:p w14:paraId="38625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1# </w:t>
            </w:r>
          </w:p>
          <w:p w14:paraId="6A354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2-0 </w:t>
            </w:r>
          </w:p>
          <w:p w14:paraId="5CE0E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3-0 </w:t>
            </w:r>
          </w:p>
          <w:p w14:paraId="34E59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4-0</w:t>
            </w:r>
          </w:p>
        </w:tc>
        <w:tc>
          <w:tcPr>
            <w:tcW w:w="1237" w:type="dxa"/>
            <w:vAlign w:val="center"/>
          </w:tcPr>
          <w:p w14:paraId="2FF89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</w:tr>
      <w:tr w14:paraId="55D6C5D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869" w:type="dxa"/>
            <w:vAlign w:val="center"/>
          </w:tcPr>
          <w:p w14:paraId="083EF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100" w:type="dxa"/>
            <w:vAlign w:val="center"/>
          </w:tcPr>
          <w:p w14:paraId="521DD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一次性使用腹腔镜用穿刺器套件</w:t>
            </w:r>
          </w:p>
        </w:tc>
        <w:tc>
          <w:tcPr>
            <w:tcW w:w="3947" w:type="dxa"/>
            <w:vAlign w:val="center"/>
          </w:tcPr>
          <w:p w14:paraId="1C918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10×100mm,12×100mm,5×100mm</w:t>
            </w:r>
          </w:p>
        </w:tc>
        <w:tc>
          <w:tcPr>
            <w:tcW w:w="1237" w:type="dxa"/>
            <w:vAlign w:val="center"/>
          </w:tcPr>
          <w:p w14:paraId="469D3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</w:tr>
      <w:tr w14:paraId="27B7BC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  <w:jc w:val="center"/>
        </w:trPr>
        <w:tc>
          <w:tcPr>
            <w:tcW w:w="869" w:type="dxa"/>
            <w:vAlign w:val="center"/>
          </w:tcPr>
          <w:p w14:paraId="403A4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100" w:type="dxa"/>
            <w:vAlign w:val="center"/>
          </w:tcPr>
          <w:p w14:paraId="5A9E5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医用高分子夹板</w:t>
            </w:r>
          </w:p>
        </w:tc>
        <w:tc>
          <w:tcPr>
            <w:tcW w:w="3947" w:type="dxa"/>
            <w:vAlign w:val="center"/>
          </w:tcPr>
          <w:p w14:paraId="39B00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12.5cmX76cm</w:t>
            </w:r>
          </w:p>
          <w:p w14:paraId="09F94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10.0cmX76cm</w:t>
            </w:r>
          </w:p>
          <w:p w14:paraId="7D87F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7.5cmX90cm</w:t>
            </w:r>
          </w:p>
          <w:p w14:paraId="72C44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7.5cmX30cm</w:t>
            </w:r>
          </w:p>
        </w:tc>
        <w:tc>
          <w:tcPr>
            <w:tcW w:w="1237" w:type="dxa"/>
            <w:vAlign w:val="center"/>
          </w:tcPr>
          <w:p w14:paraId="3A4EB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</w:tr>
      <w:tr w14:paraId="0E1306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869" w:type="dxa"/>
            <w:vAlign w:val="center"/>
          </w:tcPr>
          <w:p w14:paraId="2EAFB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100" w:type="dxa"/>
            <w:vAlign w:val="center"/>
          </w:tcPr>
          <w:p w14:paraId="69DD8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骨牵引针</w:t>
            </w:r>
          </w:p>
        </w:tc>
        <w:tc>
          <w:tcPr>
            <w:tcW w:w="3947" w:type="dxa"/>
            <w:vAlign w:val="center"/>
          </w:tcPr>
          <w:p w14:paraId="79E98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各规格型号</w:t>
            </w:r>
          </w:p>
        </w:tc>
        <w:tc>
          <w:tcPr>
            <w:tcW w:w="1237" w:type="dxa"/>
            <w:vAlign w:val="center"/>
          </w:tcPr>
          <w:p w14:paraId="7793A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</w:tr>
    </w:tbl>
    <w:p w14:paraId="336BCAF1">
      <w:pPr>
        <w:numPr>
          <w:ilvl w:val="0"/>
          <w:numId w:val="1"/>
        </w:numPr>
        <w:ind w:firstLine="643" w:firstLineChars="200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因原供应商断供，需接续完成集采合同清单：</w:t>
      </w:r>
    </w:p>
    <w:tbl>
      <w:tblPr>
        <w:tblStyle w:val="5"/>
        <w:tblW w:w="9200" w:type="dxa"/>
        <w:tblInd w:w="-3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84"/>
        <w:gridCol w:w="4106"/>
        <w:gridCol w:w="1922"/>
        <w:gridCol w:w="2288"/>
      </w:tblGrid>
      <w:tr w14:paraId="0A780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top"/>
          </w:tcPr>
          <w:p w14:paraId="36547962">
            <w:pPr>
              <w:jc w:val="center"/>
              <w:rPr>
                <w:rFonts w:hint="default" w:ascii="仿宋" w:hAnsi="仿宋" w:eastAsia="仿宋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106" w:type="dxa"/>
            <w:vAlign w:val="top"/>
          </w:tcPr>
          <w:p w14:paraId="4295CDCD">
            <w:pPr>
              <w:jc w:val="center"/>
              <w:rPr>
                <w:rFonts w:hint="default" w:ascii="仿宋" w:hAnsi="仿宋" w:eastAsia="仿宋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8"/>
                <w:szCs w:val="28"/>
                <w:lang w:val="en-US" w:eastAsia="zh-CN"/>
              </w:rPr>
              <w:t>集采分类</w:t>
            </w:r>
          </w:p>
        </w:tc>
        <w:tc>
          <w:tcPr>
            <w:tcW w:w="1922" w:type="dxa"/>
            <w:vAlign w:val="top"/>
          </w:tcPr>
          <w:p w14:paraId="5DC64A57">
            <w:pPr>
              <w:jc w:val="center"/>
              <w:rPr>
                <w:rFonts w:hint="default" w:ascii="仿宋" w:hAnsi="仿宋" w:eastAsia="仿宋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8"/>
                <w:szCs w:val="28"/>
              </w:rPr>
              <w:t>产品系统类别</w:t>
            </w:r>
          </w:p>
        </w:tc>
        <w:tc>
          <w:tcPr>
            <w:tcW w:w="2288" w:type="dxa"/>
            <w:vAlign w:val="top"/>
          </w:tcPr>
          <w:p w14:paraId="5FF23E93">
            <w:pPr>
              <w:jc w:val="center"/>
              <w:rPr>
                <w:rFonts w:hint="eastAsia" w:ascii="仿宋" w:hAnsi="仿宋" w:eastAsia="仿宋"/>
                <w:b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8"/>
                <w:szCs w:val="28"/>
                <w:lang w:val="en-US" w:eastAsia="zh-CN"/>
              </w:rPr>
              <w:t>产品</w:t>
            </w:r>
            <w:r>
              <w:rPr>
                <w:rFonts w:hint="eastAsia" w:ascii="仿宋" w:hAnsi="仿宋" w:eastAsia="仿宋"/>
                <w:b/>
                <w:color w:val="auto"/>
                <w:sz w:val="28"/>
                <w:szCs w:val="28"/>
              </w:rPr>
              <w:t>名称</w:t>
            </w:r>
          </w:p>
        </w:tc>
      </w:tr>
      <w:tr w14:paraId="459C9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394AC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106" w:type="dxa"/>
            <w:vMerge w:val="restart"/>
            <w:vAlign w:val="center"/>
          </w:tcPr>
          <w:p w14:paraId="00E61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骨科创伤类</w:t>
            </w:r>
          </w:p>
        </w:tc>
        <w:tc>
          <w:tcPr>
            <w:tcW w:w="1922" w:type="dxa"/>
            <w:vAlign w:val="center"/>
          </w:tcPr>
          <w:p w14:paraId="30BC5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锁定加压接骨板系统（含万向）</w:t>
            </w:r>
          </w:p>
        </w:tc>
        <w:tc>
          <w:tcPr>
            <w:tcW w:w="2288" w:type="dxa"/>
            <w:vAlign w:val="center"/>
          </w:tcPr>
          <w:p w14:paraId="23F0E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博益宁（厦门）医疗器械有限公司</w:t>
            </w:r>
          </w:p>
        </w:tc>
      </w:tr>
      <w:tr w14:paraId="32EE3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10E3D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106" w:type="dxa"/>
            <w:vMerge w:val="continue"/>
            <w:tcBorders/>
            <w:vAlign w:val="center"/>
          </w:tcPr>
          <w:p w14:paraId="6939D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vAlign w:val="center"/>
          </w:tcPr>
          <w:p w14:paraId="3E8F8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髓内钉系统</w:t>
            </w:r>
          </w:p>
        </w:tc>
        <w:tc>
          <w:tcPr>
            <w:tcW w:w="2288" w:type="dxa"/>
            <w:vAlign w:val="center"/>
          </w:tcPr>
          <w:p w14:paraId="7EE30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博益宁（厦门）医疗器械有限公司</w:t>
            </w:r>
          </w:p>
        </w:tc>
      </w:tr>
      <w:tr w14:paraId="2C6DB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2AB75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106" w:type="dxa"/>
            <w:vMerge w:val="continue"/>
            <w:tcBorders/>
            <w:vAlign w:val="center"/>
          </w:tcPr>
          <w:p w14:paraId="49585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vAlign w:val="center"/>
          </w:tcPr>
          <w:p w14:paraId="7F550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锁定加压接骨板系统（含万向）</w:t>
            </w:r>
          </w:p>
        </w:tc>
        <w:tc>
          <w:tcPr>
            <w:tcW w:w="2288" w:type="dxa"/>
            <w:vAlign w:val="center"/>
          </w:tcPr>
          <w:p w14:paraId="66C22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大博医疗科技股份有限公司</w:t>
            </w:r>
          </w:p>
        </w:tc>
      </w:tr>
      <w:tr w14:paraId="5A0BF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2774C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106" w:type="dxa"/>
            <w:vMerge w:val="continue"/>
            <w:tcBorders/>
            <w:vAlign w:val="center"/>
          </w:tcPr>
          <w:p w14:paraId="1AA8D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vAlign w:val="center"/>
          </w:tcPr>
          <w:p w14:paraId="536F8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髓内钉系统</w:t>
            </w:r>
          </w:p>
        </w:tc>
        <w:tc>
          <w:tcPr>
            <w:tcW w:w="2288" w:type="dxa"/>
            <w:vAlign w:val="center"/>
          </w:tcPr>
          <w:p w14:paraId="32F28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大博医疗科技股份有限公司</w:t>
            </w:r>
          </w:p>
        </w:tc>
      </w:tr>
      <w:tr w14:paraId="44F312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431F8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106" w:type="dxa"/>
            <w:vMerge w:val="restart"/>
            <w:vAlign w:val="center"/>
          </w:tcPr>
          <w:p w14:paraId="38927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人工关节类</w:t>
            </w:r>
          </w:p>
        </w:tc>
        <w:tc>
          <w:tcPr>
            <w:tcW w:w="1922" w:type="dxa"/>
            <w:vAlign w:val="center"/>
          </w:tcPr>
          <w:p w14:paraId="5F1F0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初次全髋</w:t>
            </w:r>
          </w:p>
        </w:tc>
        <w:tc>
          <w:tcPr>
            <w:tcW w:w="2288" w:type="dxa"/>
            <w:vAlign w:val="center"/>
          </w:tcPr>
          <w:p w14:paraId="340AE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德州金约应医疗器械有限公司</w:t>
            </w:r>
          </w:p>
        </w:tc>
      </w:tr>
      <w:tr w14:paraId="57E65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4552D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106" w:type="dxa"/>
            <w:vMerge w:val="continue"/>
            <w:tcBorders/>
            <w:vAlign w:val="center"/>
          </w:tcPr>
          <w:p w14:paraId="1318F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vAlign w:val="center"/>
          </w:tcPr>
          <w:p w14:paraId="15962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初次全髋</w:t>
            </w:r>
          </w:p>
        </w:tc>
        <w:tc>
          <w:tcPr>
            <w:tcW w:w="2288" w:type="dxa"/>
            <w:vAlign w:val="center"/>
          </w:tcPr>
          <w:p w14:paraId="4E383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德州金约应医疗器械有限公司</w:t>
            </w:r>
          </w:p>
        </w:tc>
      </w:tr>
      <w:tr w14:paraId="09FE9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52A76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106" w:type="dxa"/>
            <w:vMerge w:val="continue"/>
            <w:tcBorders/>
            <w:vAlign w:val="center"/>
          </w:tcPr>
          <w:p w14:paraId="55FC6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vAlign w:val="center"/>
          </w:tcPr>
          <w:p w14:paraId="09E52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初次全髋</w:t>
            </w:r>
          </w:p>
        </w:tc>
        <w:tc>
          <w:tcPr>
            <w:tcW w:w="2288" w:type="dxa"/>
            <w:vAlign w:val="center"/>
          </w:tcPr>
          <w:p w14:paraId="21E0D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德州金约应医疗器械有限公司</w:t>
            </w:r>
          </w:p>
        </w:tc>
      </w:tr>
      <w:tr w14:paraId="6BBDB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4CDC6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4106" w:type="dxa"/>
            <w:vMerge w:val="restart"/>
            <w:vAlign w:val="center"/>
          </w:tcPr>
          <w:p w14:paraId="5E7C6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骨科脊柱类</w:t>
            </w:r>
          </w:p>
        </w:tc>
        <w:tc>
          <w:tcPr>
            <w:tcW w:w="1922" w:type="dxa"/>
            <w:vAlign w:val="center"/>
          </w:tcPr>
          <w:p w14:paraId="5342F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胸腰椎后路开放钉棒固定融合系统</w:t>
            </w:r>
          </w:p>
        </w:tc>
        <w:tc>
          <w:tcPr>
            <w:tcW w:w="2288" w:type="dxa"/>
            <w:vAlign w:val="center"/>
          </w:tcPr>
          <w:p w14:paraId="69B1E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博益宁（厦门）医疗器械有限公司</w:t>
            </w:r>
          </w:p>
        </w:tc>
      </w:tr>
      <w:tr w14:paraId="5A2AE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6DAB9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4106" w:type="dxa"/>
            <w:vMerge w:val="continue"/>
            <w:tcBorders/>
            <w:vAlign w:val="center"/>
          </w:tcPr>
          <w:p w14:paraId="55B26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vAlign w:val="center"/>
          </w:tcPr>
          <w:p w14:paraId="48052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椎体成形系统</w:t>
            </w:r>
          </w:p>
        </w:tc>
        <w:tc>
          <w:tcPr>
            <w:tcW w:w="2288" w:type="dxa"/>
            <w:vAlign w:val="center"/>
          </w:tcPr>
          <w:p w14:paraId="45742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博益宁（厦门）医疗器械有限公司</w:t>
            </w:r>
          </w:p>
        </w:tc>
      </w:tr>
      <w:tr w14:paraId="7ACB9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3A734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4106" w:type="dxa"/>
            <w:vMerge w:val="continue"/>
            <w:tcBorders/>
            <w:vAlign w:val="center"/>
          </w:tcPr>
          <w:p w14:paraId="422C9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vAlign w:val="center"/>
          </w:tcPr>
          <w:p w14:paraId="6ED81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胸腰椎后路开放钉棒固定融合系统</w:t>
            </w:r>
          </w:p>
        </w:tc>
        <w:tc>
          <w:tcPr>
            <w:tcW w:w="2288" w:type="dxa"/>
            <w:vAlign w:val="center"/>
          </w:tcPr>
          <w:p w14:paraId="5A15B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北京市富乐科技开发有限公司</w:t>
            </w:r>
          </w:p>
        </w:tc>
      </w:tr>
      <w:tr w14:paraId="40DA9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0E8A1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4106" w:type="dxa"/>
            <w:vMerge w:val="continue"/>
            <w:tcBorders/>
            <w:vAlign w:val="center"/>
          </w:tcPr>
          <w:p w14:paraId="3672E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vAlign w:val="center"/>
          </w:tcPr>
          <w:p w14:paraId="5ACDF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胸腰椎后路开放钉棒固定融合系统</w:t>
            </w:r>
          </w:p>
        </w:tc>
        <w:tc>
          <w:tcPr>
            <w:tcW w:w="2288" w:type="dxa"/>
            <w:vAlign w:val="center"/>
          </w:tcPr>
          <w:p w14:paraId="2B5FC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北京市富乐科技开发有限公司</w:t>
            </w:r>
          </w:p>
        </w:tc>
      </w:tr>
      <w:tr w14:paraId="2ACC6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0248A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4106" w:type="dxa"/>
            <w:vMerge w:val="continue"/>
            <w:tcBorders/>
            <w:vAlign w:val="center"/>
          </w:tcPr>
          <w:p w14:paraId="1103F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vAlign w:val="center"/>
          </w:tcPr>
          <w:p w14:paraId="5BCC8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椎体成形系统</w:t>
            </w:r>
          </w:p>
        </w:tc>
        <w:tc>
          <w:tcPr>
            <w:tcW w:w="2288" w:type="dxa"/>
            <w:vAlign w:val="center"/>
          </w:tcPr>
          <w:p w14:paraId="4E191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山东冠龙医疗用品有限公司</w:t>
            </w:r>
          </w:p>
        </w:tc>
      </w:tr>
      <w:tr w14:paraId="789E6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2C731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4106" w:type="dxa"/>
            <w:vMerge w:val="continue"/>
            <w:tcBorders/>
            <w:vAlign w:val="center"/>
          </w:tcPr>
          <w:p w14:paraId="17A98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vAlign w:val="center"/>
          </w:tcPr>
          <w:p w14:paraId="5125B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脊柱用骨水泥</w:t>
            </w:r>
          </w:p>
        </w:tc>
        <w:tc>
          <w:tcPr>
            <w:tcW w:w="2288" w:type="dxa"/>
            <w:vAlign w:val="center"/>
          </w:tcPr>
          <w:p w14:paraId="49B14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山东明德生物医学工程有限公司</w:t>
            </w:r>
          </w:p>
        </w:tc>
      </w:tr>
      <w:tr w14:paraId="43C817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78F39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4106" w:type="dxa"/>
            <w:vMerge w:val="continue"/>
            <w:tcBorders/>
            <w:vAlign w:val="center"/>
          </w:tcPr>
          <w:p w14:paraId="1DE8A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vAlign w:val="center"/>
          </w:tcPr>
          <w:p w14:paraId="047D8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脊柱用骨水泥</w:t>
            </w:r>
          </w:p>
        </w:tc>
        <w:tc>
          <w:tcPr>
            <w:tcW w:w="2288" w:type="dxa"/>
            <w:vAlign w:val="center"/>
          </w:tcPr>
          <w:p w14:paraId="25BA3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雷德睦华医药科技（北京）有限公司</w:t>
            </w:r>
          </w:p>
        </w:tc>
      </w:tr>
      <w:tr w14:paraId="0CA29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6D663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4106" w:type="dxa"/>
            <w:vMerge w:val="restart"/>
            <w:vAlign w:val="center"/>
          </w:tcPr>
          <w:p w14:paraId="2CA58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带量采购类</w:t>
            </w:r>
          </w:p>
        </w:tc>
        <w:tc>
          <w:tcPr>
            <w:tcW w:w="1922" w:type="dxa"/>
            <w:vAlign w:val="center"/>
          </w:tcPr>
          <w:p w14:paraId="243BE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带线锚钉316</w:t>
            </w:r>
          </w:p>
        </w:tc>
        <w:tc>
          <w:tcPr>
            <w:tcW w:w="2288" w:type="dxa"/>
            <w:vAlign w:val="center"/>
          </w:tcPr>
          <w:p w14:paraId="18020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上海凯利泰医疗科技股份有限公司</w:t>
            </w:r>
          </w:p>
        </w:tc>
      </w:tr>
      <w:tr w14:paraId="085A9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076" w:hRule="atLeast"/>
        </w:trPr>
        <w:tc>
          <w:tcPr>
            <w:tcW w:w="884" w:type="dxa"/>
            <w:vAlign w:val="center"/>
          </w:tcPr>
          <w:p w14:paraId="27A7F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4106" w:type="dxa"/>
            <w:vMerge w:val="continue"/>
            <w:tcBorders/>
            <w:vAlign w:val="center"/>
          </w:tcPr>
          <w:p w14:paraId="31393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vAlign w:val="center"/>
          </w:tcPr>
          <w:p w14:paraId="50487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一次性腔镜直线型切割吻合器及组件</w:t>
            </w:r>
          </w:p>
        </w:tc>
        <w:tc>
          <w:tcPr>
            <w:tcW w:w="2288" w:type="dxa"/>
            <w:vAlign w:val="center"/>
          </w:tcPr>
          <w:p w14:paraId="24D70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江苏柯汇医疗科技有限公司</w:t>
            </w:r>
          </w:p>
        </w:tc>
      </w:tr>
      <w:tr w14:paraId="6944B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5FB92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4106" w:type="dxa"/>
            <w:vMerge w:val="continue"/>
            <w:tcBorders/>
            <w:vAlign w:val="center"/>
          </w:tcPr>
          <w:p w14:paraId="793F6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vAlign w:val="center"/>
          </w:tcPr>
          <w:p w14:paraId="73059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一次性腔镜直线型切割吻合器及组件</w:t>
            </w:r>
          </w:p>
        </w:tc>
        <w:tc>
          <w:tcPr>
            <w:tcW w:w="2288" w:type="dxa"/>
            <w:vAlign w:val="center"/>
          </w:tcPr>
          <w:p w14:paraId="6A1AB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江苏柯汇医疗科技有限公司</w:t>
            </w:r>
          </w:p>
        </w:tc>
      </w:tr>
      <w:tr w14:paraId="5CBF3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7D655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4106" w:type="dxa"/>
            <w:vMerge w:val="continue"/>
            <w:tcBorders/>
            <w:vAlign w:val="center"/>
          </w:tcPr>
          <w:p w14:paraId="1AAD7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vAlign w:val="center"/>
          </w:tcPr>
          <w:p w14:paraId="6F3E8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一次性腔镜直线型切割吻合器及组件</w:t>
            </w:r>
          </w:p>
        </w:tc>
        <w:tc>
          <w:tcPr>
            <w:tcW w:w="2288" w:type="dxa"/>
            <w:vAlign w:val="center"/>
          </w:tcPr>
          <w:p w14:paraId="3F597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江苏柯汇医疗科技有限公司</w:t>
            </w:r>
          </w:p>
        </w:tc>
      </w:tr>
      <w:tr w14:paraId="7407D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54265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4106" w:type="dxa"/>
            <w:vMerge w:val="continue"/>
            <w:tcBorders/>
            <w:vAlign w:val="center"/>
          </w:tcPr>
          <w:p w14:paraId="13C0B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vAlign w:val="center"/>
          </w:tcPr>
          <w:p w14:paraId="42F12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可吸收骨修复替代材料</w:t>
            </w:r>
          </w:p>
        </w:tc>
        <w:tc>
          <w:tcPr>
            <w:tcW w:w="2288" w:type="dxa"/>
            <w:vAlign w:val="center"/>
          </w:tcPr>
          <w:p w14:paraId="0E970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湖北双星药业股份有限公司</w:t>
            </w:r>
          </w:p>
        </w:tc>
      </w:tr>
      <w:tr w14:paraId="1D09A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4" w:type="dxa"/>
            <w:vAlign w:val="center"/>
          </w:tcPr>
          <w:p w14:paraId="18A87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4106" w:type="dxa"/>
            <w:vMerge w:val="continue"/>
            <w:tcBorders/>
            <w:vAlign w:val="center"/>
          </w:tcPr>
          <w:p w14:paraId="64040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2" w:type="dxa"/>
            <w:vAlign w:val="center"/>
          </w:tcPr>
          <w:p w14:paraId="127C0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人工骨替代物</w:t>
            </w:r>
          </w:p>
        </w:tc>
        <w:tc>
          <w:tcPr>
            <w:tcW w:w="2288" w:type="dxa"/>
            <w:vAlign w:val="center"/>
          </w:tcPr>
          <w:p w14:paraId="6616F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苏州微创脊柱创伤医疗科技有限公司</w:t>
            </w:r>
          </w:p>
        </w:tc>
      </w:tr>
    </w:tbl>
    <w:p w14:paraId="43CA7173">
      <w:pPr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/>
          <w:b/>
          <w:sz w:val="32"/>
          <w:szCs w:val="32"/>
        </w:rPr>
        <w:t>、申请人须递交的响应文件</w:t>
      </w:r>
    </w:p>
    <w:p w14:paraId="486F2C95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1、供应商营业执照；</w:t>
      </w:r>
    </w:p>
    <w:p w14:paraId="6C0E27D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2、提供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拟采购</w:t>
      </w:r>
      <w:r>
        <w:rPr>
          <w:rFonts w:hint="eastAsia" w:ascii="仿宋" w:hAnsi="仿宋" w:eastAsia="仿宋"/>
          <w:sz w:val="32"/>
          <w:szCs w:val="32"/>
        </w:rPr>
        <w:t>产品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以及集采接续配送</w:t>
      </w:r>
      <w:r>
        <w:rPr>
          <w:rFonts w:hint="eastAsia" w:ascii="仿宋" w:hAnsi="仿宋" w:eastAsia="仿宋"/>
          <w:sz w:val="32"/>
          <w:szCs w:val="32"/>
        </w:rPr>
        <w:t>应具备的必备资料；</w:t>
      </w:r>
    </w:p>
    <w:p w14:paraId="761C6462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3、授权委托书、被授权人身份证复印件；（有工作人员到现场或有非法人签订的相应文件的）</w:t>
      </w:r>
    </w:p>
    <w:p w14:paraId="3A4403C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4、产品报价单包括：产品名称、厂家、规格型号、单价。</w:t>
      </w:r>
    </w:p>
    <w:p w14:paraId="28BF7F7D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5、法律、行政法规规定的其他条件。</w:t>
      </w:r>
    </w:p>
    <w:p w14:paraId="558AA883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★所有资料密封保存，材料外包装应保证其密封性，在密封的骑缝处加盖招标申请人单位公章。未按要求密封的申请书将不予受理。</w:t>
      </w:r>
    </w:p>
    <w:p w14:paraId="436F9C15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★资料不全、资质证明弄虚作假，将取消该申请人在我院的投标资格。</w:t>
      </w:r>
    </w:p>
    <w:p w14:paraId="2BC39A16">
      <w:pPr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/>
          <w:b/>
          <w:bCs/>
          <w:sz w:val="32"/>
          <w:szCs w:val="32"/>
        </w:rPr>
        <w:t>、询价采购报名及相应文件递交时间及地点：</w:t>
      </w:r>
    </w:p>
    <w:p w14:paraId="09FB0A46">
      <w:pPr>
        <w:ind w:firstLine="640" w:firstLineChars="2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申请人于截止时间前，将资料密封后于医院现场递交或者邮寄至开江县中医院，逾期将被拒绝。</w:t>
      </w:r>
    </w:p>
    <w:p w14:paraId="7EC5CF75">
      <w:pPr>
        <w:ind w:firstLine="640" w:firstLineChars="2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报名开始时间：202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日9点。</w:t>
      </w:r>
    </w:p>
    <w:p w14:paraId="05B4A5E8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报名截止时间：202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日12点。</w:t>
      </w:r>
    </w:p>
    <w:p w14:paraId="7E4D660E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收件人姓名：孙国金；</w:t>
      </w:r>
    </w:p>
    <w:p w14:paraId="7A5130CD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收件人电话：13890422577；</w:t>
      </w:r>
    </w:p>
    <w:p w14:paraId="548E3A07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项目咨询人：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舒</w:t>
      </w:r>
      <w:r>
        <w:rPr>
          <w:rFonts w:hint="eastAsia" w:ascii="仿宋" w:hAnsi="仿宋" w:eastAsia="仿宋"/>
          <w:sz w:val="32"/>
          <w:szCs w:val="32"/>
        </w:rPr>
        <w:t>老师，电话1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3002851394</w:t>
      </w:r>
      <w:r>
        <w:rPr>
          <w:rFonts w:hint="eastAsia" w:ascii="仿宋" w:hAnsi="仿宋" w:eastAsia="仿宋"/>
          <w:sz w:val="32"/>
          <w:szCs w:val="32"/>
        </w:rPr>
        <w:t>；</w:t>
      </w:r>
    </w:p>
    <w:p w14:paraId="17CA2348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地址：四川省达州市开江县新宁镇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怡和路2</w:t>
      </w:r>
      <w:r>
        <w:rPr>
          <w:rFonts w:hint="eastAsia" w:ascii="仿宋" w:hAnsi="仿宋" w:eastAsia="仿宋"/>
          <w:sz w:val="32"/>
          <w:szCs w:val="32"/>
        </w:rPr>
        <w:t>号</w:t>
      </w:r>
    </w:p>
    <w:p w14:paraId="40B84FE8">
      <w:pPr>
        <w:ind w:firstLine="643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/>
          <w:b/>
          <w:bCs/>
          <w:sz w:val="32"/>
          <w:szCs w:val="32"/>
        </w:rPr>
        <w:t>、资格审查方式：</w:t>
      </w:r>
      <w:r>
        <w:rPr>
          <w:rFonts w:hint="eastAsia" w:ascii="仿宋" w:hAnsi="仿宋" w:eastAsia="仿宋"/>
          <w:sz w:val="32"/>
          <w:szCs w:val="32"/>
        </w:rPr>
        <w:t>资格后审</w:t>
      </w:r>
    </w:p>
    <w:p w14:paraId="79DE4D72">
      <w:pPr>
        <w:ind w:firstLine="643" w:firstLineChars="200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七</w:t>
      </w:r>
      <w:r>
        <w:rPr>
          <w:rFonts w:hint="eastAsia" w:ascii="仿宋" w:hAnsi="仿宋" w:eastAsia="仿宋"/>
          <w:b/>
          <w:bCs/>
          <w:sz w:val="32"/>
          <w:szCs w:val="32"/>
        </w:rPr>
        <w:t>、询价原则、结果确定时间及方法</w:t>
      </w:r>
    </w:p>
    <w:p w14:paraId="67A89A88"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询价资料审核时间：202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>日 15:00。本次采购在符合产品参数要求的情况下，采用最低总价法，所以请各位供应商务必提交公司提交产品的最低价。最终报价确定一家申请人为中选人，并向中选人发出中选通知书并在医院官网进行公示。若中选人放弃中选、或提出书面说明不能履行合同的，采购人将依次从候选人中补齐中选人。如果出现并列的情况，采购人有权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自行从中确定中选人，其他申请人不得有异议。</w:t>
      </w:r>
    </w:p>
    <w:p w14:paraId="2868CE7A">
      <w:pPr>
        <w:ind w:firstLine="643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/>
          <w:b/>
          <w:bCs/>
          <w:sz w:val="32"/>
          <w:szCs w:val="32"/>
        </w:rPr>
        <w:t>、中选结果公示：</w:t>
      </w:r>
      <w:r>
        <w:rPr>
          <w:rFonts w:hint="eastAsia" w:ascii="仿宋" w:hAnsi="仿宋" w:eastAsia="仿宋"/>
          <w:sz w:val="32"/>
          <w:szCs w:val="32"/>
        </w:rPr>
        <w:t>中选方案结果将在医院官网进行公示。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68B34DD2-6D9C-4466-B36A-6BB70051E2B3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424E29B7-FEC2-4289-8973-66889DC8CAB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52C0A0D2-C253-41F6-89F7-0AC904734C9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3170535"/>
      <w:docPartObj>
        <w:docPartGallery w:val="autotext"/>
      </w:docPartObj>
    </w:sdtPr>
    <w:sdtContent>
      <w:p w14:paraId="4AC3DA33">
        <w:pPr>
          <w:pStyle w:val="2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696A580">
    <w:pPr>
      <w:pStyle w:val="2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61B4FB">
    <w:pPr>
      <w:pStyle w:val="2"/>
      <w:jc w:val="center"/>
      <w:rPr>
        <w:rFonts w:hint="eastAsia"/>
      </w:rPr>
    </w:pPr>
    <w:r>
      <w:rPr>
        <w:rFonts w:hint="eastAsia"/>
      </w:rPr>
      <w:t>2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8B547E">
    <w:pPr>
      <w:pStyle w:val="3"/>
      <w:tabs>
        <w:tab w:val="left" w:pos="4035"/>
        <w:tab w:val="left" w:pos="6390"/>
      </w:tabs>
      <w:ind w:left="-630" w:leftChars="-300" w:right="-630" w:rightChars="-300"/>
      <w:jc w:val="left"/>
      <w:rPr>
        <w:rFonts w:hint="eastAsia"/>
      </w:rPr>
    </w:pPr>
    <w:r>
      <w:rPr>
        <w:rFonts w:hint="eastAsi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-838200</wp:posOffset>
          </wp:positionH>
          <wp:positionV relativeFrom="paragraph">
            <wp:posOffset>-361950</wp:posOffset>
          </wp:positionV>
          <wp:extent cx="1819275" cy="495300"/>
          <wp:effectExtent l="19050" t="0" r="9525" b="0"/>
          <wp:wrapNone/>
          <wp:docPr id="38289726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2897261" name="图片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19275" cy="495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ab/>
    </w:r>
  </w:p>
  <w:p w14:paraId="05353414">
    <w:pPr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937A23"/>
    <w:multiLevelType w:val="singleLevel"/>
    <w:tmpl w:val="92937A2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0A4"/>
    <w:rsid w:val="001506AF"/>
    <w:rsid w:val="00157882"/>
    <w:rsid w:val="001E3C91"/>
    <w:rsid w:val="002278E1"/>
    <w:rsid w:val="0024223D"/>
    <w:rsid w:val="00251FE9"/>
    <w:rsid w:val="00414EDB"/>
    <w:rsid w:val="00447696"/>
    <w:rsid w:val="004D432B"/>
    <w:rsid w:val="00630E90"/>
    <w:rsid w:val="00653F13"/>
    <w:rsid w:val="006E69D0"/>
    <w:rsid w:val="007C4DFB"/>
    <w:rsid w:val="007D245F"/>
    <w:rsid w:val="008E2351"/>
    <w:rsid w:val="0093288C"/>
    <w:rsid w:val="009C4D4C"/>
    <w:rsid w:val="00A21C15"/>
    <w:rsid w:val="00A25477"/>
    <w:rsid w:val="00A409F7"/>
    <w:rsid w:val="00A70D6D"/>
    <w:rsid w:val="00AD549A"/>
    <w:rsid w:val="00AE5D1F"/>
    <w:rsid w:val="00BB454F"/>
    <w:rsid w:val="00BE76D1"/>
    <w:rsid w:val="00C74DDD"/>
    <w:rsid w:val="00C975D3"/>
    <w:rsid w:val="00CB2DC7"/>
    <w:rsid w:val="00CE4025"/>
    <w:rsid w:val="00D37450"/>
    <w:rsid w:val="00D57F3D"/>
    <w:rsid w:val="00D86098"/>
    <w:rsid w:val="00DA60A4"/>
    <w:rsid w:val="00E054B4"/>
    <w:rsid w:val="00E70EE2"/>
    <w:rsid w:val="00EF4AFE"/>
    <w:rsid w:val="08B15ECE"/>
    <w:rsid w:val="0AE61DC4"/>
    <w:rsid w:val="0F87169C"/>
    <w:rsid w:val="1BC169BB"/>
    <w:rsid w:val="240B2444"/>
    <w:rsid w:val="29824F56"/>
    <w:rsid w:val="30D50061"/>
    <w:rsid w:val="32A93554"/>
    <w:rsid w:val="36BE13CA"/>
    <w:rsid w:val="37D03331"/>
    <w:rsid w:val="552F7491"/>
    <w:rsid w:val="56904EDD"/>
    <w:rsid w:val="591946E0"/>
    <w:rsid w:val="5C1D0043"/>
    <w:rsid w:val="5F1F0576"/>
    <w:rsid w:val="694C01BA"/>
    <w:rsid w:val="6AD16513"/>
    <w:rsid w:val="6EAE733F"/>
    <w:rsid w:val="6F8C57B4"/>
    <w:rsid w:val="71F65166"/>
    <w:rsid w:val="79AB6836"/>
    <w:rsid w:val="7A8C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881</Words>
  <Characters>949</Characters>
  <Lines>38</Lines>
  <Paragraphs>42</Paragraphs>
  <TotalTime>28</TotalTime>
  <ScaleCrop>false</ScaleCrop>
  <LinksUpToDate>false</LinksUpToDate>
  <CharactersWithSpaces>960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2024-09-09T03:40:00Z</dcterms:created>
  <dc:creator>Administrator</dc:creator>
  <cp:lastModifiedBy>WHY</cp:lastModifiedBy>
  <cp:lastPrinted>2026-03-09T03:33:41Z</cp:lastPrinted>
  <dcterms:modified xsi:type="dcterms:W3CDTF">2026-03-09T03:34:28Z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eyJoZGlkIjoiZDFlYmU0YTI2MTQ3MGY1NzU2ODVlNmU4MTIwNmVhNTciLCJ1c2VySWQiOiI0MjAyMTc1MjUifQ==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F9C1905BE0804CDE8F8D732EEF3090EB_12</vt:lpwstr>
  </property>
</Properties>
</file>